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01.0</w:t>
      </w:r>
      <w:r w:rsidR="0087717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17B" w:rsidRPr="00EA7A5F" w:rsidRDefault="0087717B" w:rsidP="008771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восемь месяцев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61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13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52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79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34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- 49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35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7717B" w:rsidRPr="005C13A3" w:rsidRDefault="0087717B" w:rsidP="008771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17B" w:rsidRPr="005C13A3" w:rsidRDefault="0087717B" w:rsidP="0087717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87717B" w:rsidRPr="005C13A3" w:rsidRDefault="0087717B" w:rsidP="0087717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774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оперативных выезда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815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из них: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5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347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7717B" w:rsidRPr="003526A2" w:rsidRDefault="0087717B" w:rsidP="0087717B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дорожно-транспортные происшествия - 1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6%;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загораний, не подлежащих учету как пожар - </w:t>
      </w:r>
      <w:r w:rsidRPr="003526A2">
        <w:rPr>
          <w:rFonts w:ascii="Times New Roman" w:hAnsi="Times New Roman"/>
          <w:color w:val="000000" w:themeColor="text1"/>
          <w:sz w:val="28"/>
          <w:szCs w:val="28"/>
          <w:lang w:val="kk-KZ"/>
        </w:rPr>
        <w:t>8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83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802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увеличение на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10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color w:val="000000" w:themeColor="text1"/>
          <w:sz w:val="28"/>
          <w:szCs w:val="28"/>
        </w:rPr>
        <w:t>82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6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0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начала 2018 года подразделениями: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Спасено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человека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- 4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раза, в том числе: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35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color w:val="000000" w:themeColor="text1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 на 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- 3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Эвакуировано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1837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),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37%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в том числе: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«СП и АСР» - 1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- 1021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в 2 раза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234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в том числе: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- 2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раза;</w:t>
      </w:r>
    </w:p>
    <w:p w:rsidR="0087717B" w:rsidRPr="003526A2" w:rsidRDefault="0087717B" w:rsidP="0087717B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39%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2018 года на территории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произошло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производственных и бытовых пожар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которых пострадало 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17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Материальный ущерб составил 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416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тенге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    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62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872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Осуществлено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256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958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проверки, увеличение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Выявлено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нарушений правил пожарной безопасности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852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bookmarkStart w:id="0" w:name="_GoBack"/>
      <w:bookmarkEnd w:id="0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раза. </w:t>
      </w:r>
      <w:proofErr w:type="gramStart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предупреждений и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штрафов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в отношении 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2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904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038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 12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на сумму 2 млн. 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физических лиц на сумму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proofErr w:type="gramEnd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Направлено в суд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6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%)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33 986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78 501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прочие (не по адресу, анонимные, шалость) 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10 969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4 685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«102» - 1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448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7717B" w:rsidRPr="003526A2" w:rsidRDefault="0087717B" w:rsidP="0087717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933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D7625" w:rsidRPr="002E2702" w:rsidRDefault="00AD7625" w:rsidP="00877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17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17B0E-73A8-4481-A4FF-44ED9641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1006</cp:revision>
  <cp:lastPrinted>2017-08-02T11:15:00Z</cp:lastPrinted>
  <dcterms:created xsi:type="dcterms:W3CDTF">2015-08-25T04:32:00Z</dcterms:created>
  <dcterms:modified xsi:type="dcterms:W3CDTF">2018-09-08T04:21:00Z</dcterms:modified>
</cp:coreProperties>
</file>